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01" w:rsidRDefault="00DC7601" w:rsidP="00DC7601">
      <w:pPr>
        <w:pStyle w:val="130"/>
        <w:rPr>
          <w:rFonts w:eastAsia="Times New Roman" w:hint="cs"/>
          <w:lang w:bidi="fa-IR"/>
        </w:rPr>
      </w:pPr>
    </w:p>
    <w:p w:rsidR="00DC7601" w:rsidRDefault="00DC7601" w:rsidP="00DC7601">
      <w:pPr>
        <w:pStyle w:val="13"/>
        <w:bidi/>
        <w:rPr>
          <w:rFonts w:eastAsia="Times New Roman"/>
          <w:rtl/>
          <w:lang w:bidi="fa-IR"/>
        </w:rPr>
      </w:pPr>
      <w:r>
        <w:rPr>
          <w:rFonts w:eastAsia="Times New Roman" w:hint="cs"/>
          <w:rtl/>
          <w:lang w:bidi="fa-IR"/>
        </w:rPr>
        <w:t xml:space="preserve">جشنواره نوروزی کانون جوانه‌های بانک ملی ایران </w:t>
      </w:r>
    </w:p>
    <w:p w:rsidR="00DC7601" w:rsidRPr="00DC7601" w:rsidRDefault="00DC7601" w:rsidP="00DC7601">
      <w:pPr>
        <w:pStyle w:val="13"/>
        <w:bidi/>
        <w:rPr>
          <w:rFonts w:eastAsia="Times New Roman"/>
          <w:sz w:val="14"/>
          <w:szCs w:val="16"/>
          <w:rtl/>
          <w:lang w:bidi="fa-IR"/>
        </w:rPr>
      </w:pPr>
    </w:p>
    <w:p w:rsidR="00DC7601" w:rsidRDefault="00DC7601" w:rsidP="00DC7601">
      <w:pPr>
        <w:pStyle w:val="13"/>
        <w:bidi/>
        <w:rPr>
          <w:rFonts w:eastAsia="Times New Roman"/>
        </w:rPr>
      </w:pPr>
    </w:p>
    <w:p w:rsidR="00DC7601" w:rsidRDefault="00C0247E" w:rsidP="00C0247E">
      <w:pPr>
        <w:pStyle w:val="130"/>
        <w:rPr>
          <w:rFonts w:eastAsia="Times New Roman"/>
          <w:rtl/>
          <w:lang w:bidi="fa-IR"/>
        </w:rPr>
      </w:pPr>
      <w:r>
        <w:rPr>
          <w:rFonts w:eastAsia="Times New Roman" w:hint="cs"/>
          <w:rtl/>
          <w:lang w:bidi="fa-IR"/>
        </w:rPr>
        <w:t xml:space="preserve">در آستانه ي تولد يكسالگي كانون جوانه ها  ، بانك ملي ايران </w:t>
      </w:r>
      <w:r w:rsidR="00DC7601">
        <w:rPr>
          <w:rFonts w:eastAsia="Times New Roman" w:hint="cs"/>
          <w:rtl/>
          <w:lang w:bidi="fa-IR"/>
        </w:rPr>
        <w:t>جشنواره نوروزی کانون جوانه‌ها</w:t>
      </w:r>
      <w:r>
        <w:rPr>
          <w:rFonts w:eastAsia="Times New Roman" w:hint="cs"/>
          <w:rtl/>
          <w:lang w:bidi="fa-IR"/>
        </w:rPr>
        <w:t xml:space="preserve"> را برگزار مي كند. </w:t>
      </w:r>
    </w:p>
    <w:p w:rsidR="00DC7601" w:rsidRDefault="00DC7601" w:rsidP="007A6CA2">
      <w:pPr>
        <w:pStyle w:val="130"/>
        <w:rPr>
          <w:rFonts w:eastAsia="Times New Roman"/>
          <w:rtl/>
          <w:lang w:bidi="fa-IR"/>
        </w:rPr>
      </w:pPr>
      <w:r>
        <w:rPr>
          <w:rFonts w:eastAsia="Times New Roman" w:hint="cs"/>
          <w:rtl/>
          <w:lang w:bidi="fa-IR"/>
        </w:rPr>
        <w:t>به گزارش روابط عمومی بانک ملی ایران</w:t>
      </w:r>
      <w:r w:rsidR="00D73FB3">
        <w:rPr>
          <w:rFonts w:eastAsia="Times New Roman" w:hint="cs"/>
          <w:rtl/>
          <w:lang w:bidi="fa-IR"/>
        </w:rPr>
        <w:t>،</w:t>
      </w:r>
      <w:r>
        <w:rPr>
          <w:rFonts w:eastAsia="Times New Roman" w:hint="cs"/>
          <w:rtl/>
          <w:lang w:bidi="fa-IR"/>
        </w:rPr>
        <w:t xml:space="preserve"> در</w:t>
      </w:r>
      <w:r w:rsidR="00C0247E">
        <w:rPr>
          <w:rFonts w:eastAsia="Times New Roman" w:hint="cs"/>
          <w:rtl/>
          <w:lang w:bidi="fa-IR"/>
        </w:rPr>
        <w:t xml:space="preserve"> اين جشنواره كه از تاريخ 15 اسفند ماه تا 15 ارديبهشت ماه 93 برگزار مي گردد،</w:t>
      </w:r>
      <w:r>
        <w:rPr>
          <w:rFonts w:eastAsia="Times New Roman" w:hint="cs"/>
          <w:rtl/>
          <w:lang w:bidi="fa-IR"/>
        </w:rPr>
        <w:t xml:space="preserve"> 2 هزار نفر</w:t>
      </w:r>
      <w:r w:rsidR="00C0247E">
        <w:rPr>
          <w:rFonts w:eastAsia="Times New Roman" w:hint="cs"/>
          <w:rtl/>
          <w:lang w:bidi="fa-IR"/>
        </w:rPr>
        <w:t xml:space="preserve"> به قيد قرعه </w:t>
      </w:r>
      <w:r>
        <w:rPr>
          <w:rFonts w:eastAsia="Times New Roman" w:hint="cs"/>
          <w:rtl/>
          <w:lang w:bidi="fa-IR"/>
        </w:rPr>
        <w:t>به عنوان برند</w:t>
      </w:r>
      <w:r w:rsidR="004C1DB9">
        <w:rPr>
          <w:rFonts w:eastAsia="Times New Roman" w:hint="cs"/>
          <w:rtl/>
          <w:lang w:bidi="fa-IR"/>
        </w:rPr>
        <w:t>ه</w:t>
      </w:r>
      <w:r>
        <w:rPr>
          <w:rFonts w:eastAsia="Times New Roman" w:hint="cs"/>
          <w:rtl/>
          <w:lang w:bidi="fa-IR"/>
        </w:rPr>
        <w:t xml:space="preserve">، معرفی خواهند شد و جوایز این جشنواره شامل کمک هزینه خرید لپ‌تاپ، تبلت، دوچرخه </w:t>
      </w:r>
      <w:r w:rsidR="007A6CA2">
        <w:rPr>
          <w:rFonts w:eastAsia="Times New Roman" w:hint="cs"/>
          <w:rtl/>
          <w:lang w:bidi="fa-IR"/>
        </w:rPr>
        <w:t xml:space="preserve">، وجه نقد و ... </w:t>
      </w:r>
      <w:r w:rsidR="00C0247E">
        <w:rPr>
          <w:rFonts w:eastAsia="Times New Roman" w:hint="cs"/>
          <w:rtl/>
          <w:lang w:bidi="fa-IR"/>
        </w:rPr>
        <w:t xml:space="preserve"> به ارزش 500 هزار تا 30</w:t>
      </w:r>
      <w:r>
        <w:rPr>
          <w:rFonts w:eastAsia="Times New Roman" w:hint="cs"/>
          <w:rtl/>
          <w:lang w:bidi="fa-IR"/>
        </w:rPr>
        <w:t xml:space="preserve"> میلیون ریال می‌باشد. </w:t>
      </w:r>
    </w:p>
    <w:p w:rsidR="00DC7601" w:rsidRDefault="00C0247E" w:rsidP="006E6A0E">
      <w:pPr>
        <w:pStyle w:val="130"/>
        <w:rPr>
          <w:rFonts w:eastAsia="Times New Roman"/>
        </w:rPr>
      </w:pPr>
      <w:r>
        <w:rPr>
          <w:rFonts w:eastAsia="Times New Roman" w:hint="cs"/>
          <w:rtl/>
          <w:lang w:bidi="ar-SA"/>
        </w:rPr>
        <w:t>تمامي افرادي كه در بازه زماني ياد شده اقدام به عضويت در كانون جوانه ها و معرفي حساب آرزويي  با حداقل مانده 000ر500 ريال نمايند و يا در صورت عضو بودن در كانون</w:t>
      </w:r>
      <w:r w:rsidR="00DF61B0">
        <w:rPr>
          <w:rFonts w:eastAsia="Times New Roman" w:hint="cs"/>
          <w:rtl/>
          <w:lang w:bidi="ar-SA"/>
        </w:rPr>
        <w:t xml:space="preserve"> ،</w:t>
      </w:r>
      <w:r>
        <w:rPr>
          <w:rFonts w:eastAsia="Times New Roman" w:hint="cs"/>
          <w:rtl/>
          <w:lang w:bidi="ar-SA"/>
        </w:rPr>
        <w:t xml:space="preserve"> مانده ي حساب خود را حداقل 000ر500 ريال افزايش دهند در اين قرعه كشي شركت داده مي شوند</w:t>
      </w:r>
      <w:r w:rsidR="004C1DB9">
        <w:rPr>
          <w:rFonts w:eastAsia="Times New Roman" w:hint="cs"/>
          <w:rtl/>
          <w:lang w:bidi="ar-SA"/>
        </w:rPr>
        <w:t>.</w:t>
      </w:r>
      <w:r w:rsidR="00DC7601">
        <w:rPr>
          <w:rFonts w:eastAsia="Times New Roman"/>
        </w:rPr>
        <w:t xml:space="preserve"> </w:t>
      </w:r>
      <w:r w:rsidR="00DC7601">
        <w:rPr>
          <w:rFonts w:eastAsia="Times New Roman" w:hint="cs"/>
          <w:rtl/>
          <w:lang w:bidi="fa-IR"/>
        </w:rPr>
        <w:t xml:space="preserve">همچنین </w:t>
      </w:r>
      <w:r w:rsidR="00DC7601" w:rsidRPr="00DC7601">
        <w:rPr>
          <w:rFonts w:eastAsia="Times New Roman"/>
          <w:rtl/>
          <w:lang w:bidi="ar-SA"/>
        </w:rPr>
        <w:t xml:space="preserve">به ازای </w:t>
      </w:r>
      <w:r w:rsidR="00DC7601" w:rsidRPr="004C1DB9">
        <w:rPr>
          <w:rFonts w:eastAsia="Times New Roman"/>
          <w:b/>
          <w:bCs/>
          <w:sz w:val="22"/>
          <w:szCs w:val="24"/>
          <w:rtl/>
          <w:lang w:bidi="ar-SA"/>
        </w:rPr>
        <w:t xml:space="preserve">هر </w:t>
      </w:r>
      <w:r w:rsidR="00DC7601" w:rsidRPr="004C1DB9">
        <w:rPr>
          <w:rFonts w:eastAsia="Times New Roman"/>
          <w:b/>
          <w:bCs/>
          <w:sz w:val="22"/>
          <w:szCs w:val="24"/>
        </w:rPr>
        <w:t>500</w:t>
      </w:r>
      <w:r w:rsidR="00DC7601" w:rsidRPr="004C1DB9">
        <w:rPr>
          <w:rFonts w:eastAsia="Times New Roman" w:hint="cs"/>
          <w:b/>
          <w:bCs/>
          <w:sz w:val="22"/>
          <w:szCs w:val="24"/>
          <w:rtl/>
          <w:lang w:bidi="fa-IR"/>
        </w:rPr>
        <w:t xml:space="preserve"> هزار</w:t>
      </w:r>
      <w:r w:rsidR="00DC7601" w:rsidRPr="004C1DB9">
        <w:rPr>
          <w:rFonts w:eastAsia="Times New Roman"/>
          <w:b/>
          <w:bCs/>
          <w:sz w:val="22"/>
          <w:szCs w:val="24"/>
          <w:rtl/>
          <w:lang w:bidi="ar-SA"/>
        </w:rPr>
        <w:t xml:space="preserve"> ریال</w:t>
      </w:r>
      <w:r w:rsidR="00DC7601" w:rsidRPr="00DC7601">
        <w:rPr>
          <w:rFonts w:eastAsia="Times New Roman"/>
          <w:rtl/>
          <w:lang w:bidi="ar-SA"/>
        </w:rPr>
        <w:t xml:space="preserve"> در ه</w:t>
      </w:r>
      <w:r w:rsidR="006E6A0E">
        <w:rPr>
          <w:rFonts w:eastAsia="Times New Roman"/>
          <w:rtl/>
          <w:lang w:bidi="ar-SA"/>
        </w:rPr>
        <w:t>ر ماه یک امتیاز برای کار</w:t>
      </w:r>
      <w:r w:rsidR="006E6A0E">
        <w:rPr>
          <w:rFonts w:eastAsia="Times New Roman" w:hint="cs"/>
          <w:rtl/>
          <w:lang w:bidi="ar-SA"/>
        </w:rPr>
        <w:t>بر</w:t>
      </w:r>
      <w:r w:rsidR="00DC7601">
        <w:rPr>
          <w:rFonts w:eastAsia="Times New Roman"/>
          <w:rtl/>
          <w:lang w:bidi="ar-SA"/>
        </w:rPr>
        <w:t xml:space="preserve"> لحاظ</w:t>
      </w:r>
      <w:r w:rsidR="00DC7601">
        <w:rPr>
          <w:rFonts w:eastAsia="Times New Roman" w:hint="cs"/>
          <w:rtl/>
          <w:lang w:bidi="fa-IR"/>
        </w:rPr>
        <w:t xml:space="preserve"> می‌شود</w:t>
      </w:r>
      <w:r w:rsidR="00DC7601" w:rsidRPr="00DC7601">
        <w:rPr>
          <w:rFonts w:eastAsia="Times New Roman"/>
        </w:rPr>
        <w:t xml:space="preserve">. </w:t>
      </w:r>
    </w:p>
    <w:p w:rsidR="00DC7601" w:rsidRDefault="006E6A0E" w:rsidP="006E6A0E">
      <w:pPr>
        <w:pStyle w:val="130"/>
        <w:rPr>
          <w:rFonts w:eastAsia="Times New Roman"/>
        </w:rPr>
      </w:pPr>
      <w:r>
        <w:rPr>
          <w:rFonts w:eastAsia="Times New Roman" w:hint="cs"/>
          <w:rtl/>
          <w:lang w:bidi="ar-SA"/>
        </w:rPr>
        <w:t xml:space="preserve">افرادي كه مشمول شركت در قرعه كشي شوند در صورت تمايل به افزايش شانس خود مي توانند با مراجعه به بخش جشنواره كانون و اعطاي بخشي از امتيازهاي خود، </w:t>
      </w:r>
      <w:r w:rsidR="00DC7601" w:rsidRPr="004C1DB9">
        <w:rPr>
          <w:rFonts w:eastAsia="Times New Roman"/>
          <w:b/>
          <w:bCs/>
          <w:sz w:val="22"/>
          <w:szCs w:val="24"/>
          <w:rtl/>
          <w:lang w:bidi="ar-SA"/>
        </w:rPr>
        <w:t>شانس برنده شدن</w:t>
      </w:r>
      <w:r w:rsidR="00DC7601" w:rsidRPr="00DC7601">
        <w:rPr>
          <w:rFonts w:eastAsia="Times New Roman"/>
          <w:rtl/>
          <w:lang w:bidi="ar-SA"/>
        </w:rPr>
        <w:t xml:space="preserve"> خود را افزایش دهند</w:t>
      </w:r>
      <w:r w:rsidR="00DC7601" w:rsidRPr="00DC7601">
        <w:rPr>
          <w:rFonts w:eastAsia="Times New Roman"/>
        </w:rPr>
        <w:t xml:space="preserve">. </w:t>
      </w:r>
    </w:p>
    <w:p w:rsidR="00DC7601" w:rsidRDefault="00DC7601" w:rsidP="00DC7601">
      <w:pPr>
        <w:pStyle w:val="130"/>
        <w:rPr>
          <w:rFonts w:eastAsia="Times New Roman"/>
          <w:rtl/>
          <w:lang w:bidi="fa-IR"/>
        </w:rPr>
      </w:pPr>
      <w:r>
        <w:rPr>
          <w:rFonts w:eastAsia="Times New Roman" w:hint="cs"/>
          <w:rtl/>
          <w:lang w:bidi="fa-IR"/>
        </w:rPr>
        <w:t>گفتنی است قرعه کشی این جشنواره در نیمه اول خرداد ماه 93 انجام خواهد شد و حفظ حداقل موجودی تا زمان قرعه‌کشی الزامی است.</w:t>
      </w:r>
    </w:p>
    <w:p w:rsidR="00CF6A60" w:rsidRDefault="00CF6A60" w:rsidP="00CF6A60">
      <w:pPr>
        <w:pStyle w:val="130"/>
        <w:rPr>
          <w:rFonts w:hint="cs"/>
          <w:rtl/>
          <w:lang w:bidi="ar-SA"/>
        </w:rPr>
      </w:pPr>
      <w:r>
        <w:rPr>
          <w:rtl/>
          <w:lang w:bidi="ar-SA"/>
        </w:rPr>
        <w:t xml:space="preserve">كانون جوانه‌هاي بانك ملي ايران به نشاني </w:t>
      </w:r>
      <w:hyperlink r:id="rId4" w:history="1">
        <w:r>
          <w:rPr>
            <w:rStyle w:val="Hyperlink"/>
          </w:rPr>
          <w:t>http://kids.bmi.ir</w:t>
        </w:r>
      </w:hyperlink>
      <w:r>
        <w:t xml:space="preserve">  </w:t>
      </w:r>
      <w:r>
        <w:rPr>
          <w:rFonts w:hint="cs"/>
          <w:rtl/>
          <w:lang w:bidi="fa-IR"/>
        </w:rPr>
        <w:t xml:space="preserve"> ا</w:t>
      </w:r>
      <w:r>
        <w:rPr>
          <w:rtl/>
          <w:lang w:bidi="ar-SA"/>
        </w:rPr>
        <w:t>ولين سايت آموزشي ـ تفريحي نوجوان</w:t>
      </w:r>
      <w:r w:rsidR="00C0247E">
        <w:rPr>
          <w:rtl/>
          <w:lang w:bidi="ar-SA"/>
        </w:rPr>
        <w:t xml:space="preserve">ان در حوزه پولي و بانكي كشور </w:t>
      </w:r>
      <w:r w:rsidR="00C0247E">
        <w:rPr>
          <w:rFonts w:hint="cs"/>
          <w:rtl/>
          <w:lang w:bidi="ar-SA"/>
        </w:rPr>
        <w:t>مي باشد كه در عمر يكساله ي خود توانسته بالغ بر 90 هزار كودك و نوجوان را جذب نمايد.</w:t>
      </w:r>
    </w:p>
    <w:p w:rsidR="00C0247E" w:rsidRDefault="00C0247E" w:rsidP="00CF6A60">
      <w:pPr>
        <w:pStyle w:val="130"/>
        <w:rPr>
          <w:rFonts w:eastAsia="Times New Roman" w:hint="cs"/>
          <w:rtl/>
          <w:lang w:bidi="fa-IR"/>
        </w:rPr>
      </w:pPr>
      <w:r>
        <w:rPr>
          <w:rFonts w:hint="cs"/>
          <w:rtl/>
          <w:lang w:bidi="ar-SA"/>
        </w:rPr>
        <w:t>اين وب سايت در كنار آموزش مفاهيم بانكي و اقتصادي به آينده سازان كشور و ايجاد بازي ها و سرگرمي هاي جذاب در محيطي امن براي آنها ، مسابقات و جشنواره هايي را بصورت مستمر برگزار مي نمايد.</w:t>
      </w:r>
    </w:p>
    <w:p w:rsidR="00DC7601" w:rsidRDefault="00DC7601" w:rsidP="00DC7601">
      <w:r w:rsidRPr="00DC7601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DC7601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DC7601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DC7601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sectPr w:rsidR="00DC7601" w:rsidSect="005A36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7601"/>
    <w:rsid w:val="00357036"/>
    <w:rsid w:val="004C1DB9"/>
    <w:rsid w:val="005A36F8"/>
    <w:rsid w:val="005F4880"/>
    <w:rsid w:val="00656A1F"/>
    <w:rsid w:val="006626BD"/>
    <w:rsid w:val="006E6A0E"/>
    <w:rsid w:val="007A6CA2"/>
    <w:rsid w:val="0098740A"/>
    <w:rsid w:val="00C0247E"/>
    <w:rsid w:val="00CF6A60"/>
    <w:rsid w:val="00D73FB3"/>
    <w:rsid w:val="00DA46C7"/>
    <w:rsid w:val="00DC7601"/>
    <w:rsid w:val="00DF61B0"/>
    <w:rsid w:val="00E03354"/>
    <w:rsid w:val="00EC47D7"/>
    <w:rsid w:val="00FC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1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F4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">
    <w:name w:val="تيتر 13"/>
    <w:basedOn w:val="Heading1"/>
    <w:rsid w:val="005F4880"/>
    <w:pPr>
      <w:bidi w:val="0"/>
      <w:spacing w:before="0"/>
      <w:jc w:val="center"/>
    </w:pPr>
    <w:rPr>
      <w:rFonts w:ascii="Times New Roman" w:hAnsi="Times New Roman" w:cs="B Titr"/>
      <w:color w:val="000000" w:themeColor="text1"/>
      <w:sz w:val="24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F4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0">
    <w:name w:val="متن 13"/>
    <w:basedOn w:val="Normal"/>
    <w:rsid w:val="005F4880"/>
    <w:pPr>
      <w:spacing w:line="240" w:lineRule="auto"/>
      <w:jc w:val="both"/>
    </w:pPr>
    <w:rPr>
      <w:rFonts w:ascii="Times New Roman" w:eastAsiaTheme="minorEastAsia" w:hAnsi="Times New Roman" w:cs="B Nazanin"/>
      <w:sz w:val="24"/>
      <w:szCs w:val="2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F6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ds.bmi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Office's Support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n.berahman</dc:creator>
  <cp:keywords/>
  <dc:description/>
  <cp:lastModifiedBy>salehi</cp:lastModifiedBy>
  <cp:revision>8</cp:revision>
  <cp:lastPrinted>2014-03-05T14:45:00Z</cp:lastPrinted>
  <dcterms:created xsi:type="dcterms:W3CDTF">2014-03-05T10:46:00Z</dcterms:created>
  <dcterms:modified xsi:type="dcterms:W3CDTF">2014-03-05T14:58:00Z</dcterms:modified>
</cp:coreProperties>
</file>