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FD" w:rsidRDefault="00F849FD" w:rsidP="00F849FD">
      <w:pPr>
        <w:bidi/>
        <w:jc w:val="center"/>
        <w:rPr>
          <w:rFonts w:cs="B Nazanin"/>
          <w:b/>
          <w:bCs/>
          <w:sz w:val="26"/>
          <w:szCs w:val="26"/>
          <w:rtl/>
        </w:rPr>
      </w:pPr>
      <w:r>
        <w:rPr>
          <w:rFonts w:cs="B Nazanin" w:hint="cs"/>
          <w:b/>
          <w:bCs/>
          <w:sz w:val="26"/>
          <w:szCs w:val="26"/>
          <w:rtl/>
        </w:rPr>
        <w:t xml:space="preserve">احیای </w:t>
      </w:r>
      <w:r w:rsidRPr="00046FE8">
        <w:rPr>
          <w:rFonts w:cs="B Nazanin" w:hint="cs"/>
          <w:b/>
          <w:bCs/>
          <w:sz w:val="26"/>
          <w:szCs w:val="26"/>
          <w:rtl/>
        </w:rPr>
        <w:t>گــروه</w:t>
      </w:r>
      <w:r w:rsidRPr="00046FE8">
        <w:rPr>
          <w:rFonts w:cs="B Nazanin"/>
          <w:b/>
          <w:bCs/>
          <w:sz w:val="26"/>
          <w:szCs w:val="26"/>
          <w:rtl/>
        </w:rPr>
        <w:t xml:space="preserve"> </w:t>
      </w:r>
      <w:r w:rsidRPr="00046FE8">
        <w:rPr>
          <w:rFonts w:cs="B Nazanin" w:hint="cs"/>
          <w:b/>
          <w:bCs/>
          <w:sz w:val="26"/>
          <w:szCs w:val="26"/>
          <w:rtl/>
        </w:rPr>
        <w:t>ملی</w:t>
      </w:r>
      <w:r w:rsidRPr="00046FE8">
        <w:rPr>
          <w:rFonts w:cs="B Nazanin"/>
          <w:b/>
          <w:bCs/>
          <w:sz w:val="26"/>
          <w:szCs w:val="26"/>
          <w:rtl/>
        </w:rPr>
        <w:t xml:space="preserve"> </w:t>
      </w:r>
      <w:r w:rsidRPr="00046FE8">
        <w:rPr>
          <w:rFonts w:cs="B Nazanin" w:hint="cs"/>
          <w:b/>
          <w:bCs/>
          <w:sz w:val="26"/>
          <w:szCs w:val="26"/>
          <w:rtl/>
        </w:rPr>
        <w:t>صنعتی</w:t>
      </w:r>
      <w:r w:rsidRPr="00046FE8">
        <w:rPr>
          <w:rFonts w:cs="B Nazanin"/>
          <w:b/>
          <w:bCs/>
          <w:sz w:val="26"/>
          <w:szCs w:val="26"/>
          <w:rtl/>
        </w:rPr>
        <w:t xml:space="preserve"> </w:t>
      </w:r>
      <w:r w:rsidRPr="00046FE8">
        <w:rPr>
          <w:rFonts w:cs="B Nazanin" w:hint="cs"/>
          <w:b/>
          <w:bCs/>
          <w:sz w:val="26"/>
          <w:szCs w:val="26"/>
          <w:rtl/>
        </w:rPr>
        <w:t>فولاد</w:t>
      </w:r>
      <w:r w:rsidRPr="00046FE8">
        <w:rPr>
          <w:rFonts w:cs="B Nazanin"/>
          <w:b/>
          <w:bCs/>
          <w:sz w:val="26"/>
          <w:szCs w:val="26"/>
          <w:rtl/>
        </w:rPr>
        <w:t xml:space="preserve"> </w:t>
      </w:r>
      <w:r w:rsidRPr="00046FE8">
        <w:rPr>
          <w:rFonts w:cs="B Nazanin" w:hint="cs"/>
          <w:b/>
          <w:bCs/>
          <w:sz w:val="26"/>
          <w:szCs w:val="26"/>
          <w:rtl/>
        </w:rPr>
        <w:t>ایران</w:t>
      </w:r>
      <w:r w:rsidR="00867BF8">
        <w:rPr>
          <w:rFonts w:cs="B Nazanin" w:hint="cs"/>
          <w:b/>
          <w:bCs/>
          <w:sz w:val="26"/>
          <w:szCs w:val="26"/>
          <w:rtl/>
        </w:rPr>
        <w:t xml:space="preserve"> با کمک بانک ملّ</w:t>
      </w:r>
      <w:r>
        <w:rPr>
          <w:rFonts w:cs="B Nazanin" w:hint="cs"/>
          <w:b/>
          <w:bCs/>
          <w:sz w:val="26"/>
          <w:szCs w:val="26"/>
          <w:rtl/>
        </w:rPr>
        <w:t>ی ایران</w:t>
      </w:r>
    </w:p>
    <w:p w:rsidR="00095950" w:rsidRDefault="00095950" w:rsidP="00095950">
      <w:pPr>
        <w:bidi/>
        <w:rPr>
          <w:rFonts w:cs="B Nazanin"/>
          <w:sz w:val="26"/>
          <w:szCs w:val="26"/>
          <w:rtl/>
        </w:rPr>
      </w:pPr>
    </w:p>
    <w:p w:rsidR="00BC355C" w:rsidRDefault="009C3318" w:rsidP="00095950">
      <w:pPr>
        <w:bidi/>
        <w:rPr>
          <w:rFonts w:cs="B Nazanin"/>
          <w:sz w:val="26"/>
          <w:szCs w:val="26"/>
          <w:rtl/>
        </w:rPr>
      </w:pPr>
      <w:r w:rsidRPr="009C3318">
        <w:rPr>
          <w:rFonts w:cs="B Nazanin" w:hint="cs"/>
          <w:sz w:val="26"/>
          <w:szCs w:val="26"/>
          <w:rtl/>
        </w:rPr>
        <w:t>مدیرعامل</w:t>
      </w:r>
      <w:r w:rsidRPr="009C3318">
        <w:rPr>
          <w:rFonts w:cs="B Nazanin"/>
          <w:sz w:val="26"/>
          <w:szCs w:val="26"/>
          <w:rtl/>
        </w:rPr>
        <w:t xml:space="preserve"> </w:t>
      </w:r>
      <w:r w:rsidRPr="009C3318">
        <w:rPr>
          <w:rFonts w:cs="B Nazanin" w:hint="cs"/>
          <w:sz w:val="26"/>
          <w:szCs w:val="26"/>
          <w:rtl/>
        </w:rPr>
        <w:t>گــروه</w:t>
      </w:r>
      <w:r w:rsidRPr="009C3318">
        <w:rPr>
          <w:rFonts w:cs="B Nazanin"/>
          <w:sz w:val="26"/>
          <w:szCs w:val="26"/>
          <w:rtl/>
        </w:rPr>
        <w:t xml:space="preserve"> </w:t>
      </w:r>
      <w:r w:rsidRPr="009C3318">
        <w:rPr>
          <w:rFonts w:cs="B Nazanin" w:hint="cs"/>
          <w:sz w:val="26"/>
          <w:szCs w:val="26"/>
          <w:rtl/>
        </w:rPr>
        <w:t>ملی</w:t>
      </w:r>
      <w:r w:rsidRPr="009C3318">
        <w:rPr>
          <w:rFonts w:cs="B Nazanin"/>
          <w:sz w:val="26"/>
          <w:szCs w:val="26"/>
          <w:rtl/>
        </w:rPr>
        <w:t xml:space="preserve"> </w:t>
      </w:r>
      <w:r w:rsidRPr="009C3318">
        <w:rPr>
          <w:rFonts w:cs="B Nazanin" w:hint="cs"/>
          <w:sz w:val="26"/>
          <w:szCs w:val="26"/>
          <w:rtl/>
        </w:rPr>
        <w:t>صنعتی</w:t>
      </w:r>
      <w:r w:rsidRPr="009C3318">
        <w:rPr>
          <w:rFonts w:cs="B Nazanin"/>
          <w:sz w:val="26"/>
          <w:szCs w:val="26"/>
          <w:rtl/>
        </w:rPr>
        <w:t xml:space="preserve"> </w:t>
      </w:r>
      <w:r w:rsidRPr="009C3318">
        <w:rPr>
          <w:rFonts w:cs="B Nazanin" w:hint="cs"/>
          <w:sz w:val="26"/>
          <w:szCs w:val="26"/>
          <w:rtl/>
        </w:rPr>
        <w:t>فولاد</w:t>
      </w:r>
      <w:r w:rsidRPr="009C3318">
        <w:rPr>
          <w:rFonts w:cs="B Nazanin"/>
          <w:sz w:val="26"/>
          <w:szCs w:val="26"/>
          <w:rtl/>
        </w:rPr>
        <w:t xml:space="preserve"> </w:t>
      </w:r>
      <w:r w:rsidRPr="009C3318">
        <w:rPr>
          <w:rFonts w:cs="B Nazanin" w:hint="cs"/>
          <w:sz w:val="26"/>
          <w:szCs w:val="26"/>
          <w:rtl/>
        </w:rPr>
        <w:t>ایران</w:t>
      </w:r>
      <w:r>
        <w:rPr>
          <w:rFonts w:cs="B Nazanin" w:hint="cs"/>
          <w:sz w:val="26"/>
          <w:szCs w:val="26"/>
          <w:rtl/>
        </w:rPr>
        <w:t xml:space="preserve"> با تاکید بر این که تولید محصولات این بنگاه با دریافت مواد اولیه آغاز شده است، گفت:</w:t>
      </w:r>
      <w:r w:rsidR="00BE053E">
        <w:rPr>
          <w:rFonts w:cs="B Nazanin" w:hint="cs"/>
          <w:sz w:val="26"/>
          <w:szCs w:val="26"/>
          <w:rtl/>
        </w:rPr>
        <w:t xml:space="preserve"> با از سرگیری تولید محصولات، گروه ملی صنعتی فولاد به روزهای او</w:t>
      </w:r>
      <w:bookmarkStart w:id="0" w:name="_GoBack"/>
      <w:bookmarkEnd w:id="0"/>
      <w:r w:rsidR="00BE053E">
        <w:rPr>
          <w:rFonts w:cs="B Nazanin" w:hint="cs"/>
          <w:sz w:val="26"/>
          <w:szCs w:val="26"/>
          <w:rtl/>
        </w:rPr>
        <w:t>ج خود برمی گردد.</w:t>
      </w:r>
    </w:p>
    <w:p w:rsidR="00BE053E" w:rsidRDefault="00BE053E" w:rsidP="00BE053E">
      <w:pPr>
        <w:bidi/>
        <w:rPr>
          <w:rFonts w:cs="B Nazanin"/>
          <w:sz w:val="26"/>
          <w:szCs w:val="26"/>
          <w:rtl/>
        </w:rPr>
      </w:pPr>
      <w:r>
        <w:rPr>
          <w:rFonts w:cs="B Nazanin" w:hint="cs"/>
          <w:sz w:val="26"/>
          <w:szCs w:val="26"/>
          <w:rtl/>
        </w:rPr>
        <w:t>کسری غفوری در گفت و گو با روابط عمومی بانک ملی ایران با بیان این که این بنگاه اقتصادی پس از واگذاری به بانک ملی ایران به عنوان مطالبات ناشی از بدهی های گروه امیر منصور آریا با مش</w:t>
      </w:r>
      <w:r w:rsidR="00D9014F">
        <w:rPr>
          <w:rFonts w:cs="B Nazanin" w:hint="cs"/>
          <w:sz w:val="26"/>
          <w:szCs w:val="26"/>
          <w:rtl/>
        </w:rPr>
        <w:t>کلات متعددی مواجه شده بود، گفت: در دوره جدید مدیریت این بنگاه، با دستور مدیرعامل بانک ملی ایران نقاط بحرانی و چالش های اساسی فعالیت آن شناسایی شد.</w:t>
      </w:r>
    </w:p>
    <w:p w:rsidR="00D9014F" w:rsidRDefault="00D9014F" w:rsidP="00942F07">
      <w:pPr>
        <w:bidi/>
        <w:rPr>
          <w:rFonts w:cs="B Nazanin"/>
          <w:sz w:val="26"/>
          <w:szCs w:val="26"/>
          <w:rtl/>
        </w:rPr>
      </w:pPr>
      <w:r>
        <w:rPr>
          <w:rFonts w:cs="B Nazanin" w:hint="cs"/>
          <w:sz w:val="26"/>
          <w:szCs w:val="26"/>
          <w:rtl/>
        </w:rPr>
        <w:t>وی با تاکید بر این که بانک ملی ایران در دوره مدیریت دکتر حسین زاده با دقت مسائل گروه ملی صنعتی فولاد را رصد و به حل مشکلات آن اهتمام کرده است، اظهار کرد:</w:t>
      </w:r>
      <w:r w:rsidR="00942F07">
        <w:rPr>
          <w:rFonts w:cs="B Nazanin" w:hint="cs"/>
          <w:sz w:val="26"/>
          <w:szCs w:val="26"/>
          <w:rtl/>
        </w:rPr>
        <w:t xml:space="preserve"> پس از رایزنی های انجام شده با وزارت صنعت، معدن و تجارت، مشکل تامین مواد اولیه گروه ملی صنعتی </w:t>
      </w:r>
      <w:r w:rsidR="004E046E">
        <w:rPr>
          <w:rFonts w:cs="B Nazanin" w:hint="cs"/>
          <w:sz w:val="26"/>
          <w:szCs w:val="26"/>
          <w:rtl/>
        </w:rPr>
        <w:t xml:space="preserve">فولاد از طریق </w:t>
      </w:r>
      <w:r w:rsidR="00095950">
        <w:rPr>
          <w:rFonts w:cs="B Nazanin" w:hint="cs"/>
          <w:sz w:val="26"/>
          <w:szCs w:val="26"/>
          <w:rtl/>
        </w:rPr>
        <w:t>فولاد خوزستان حل شده است.</w:t>
      </w:r>
    </w:p>
    <w:p w:rsidR="00095950" w:rsidRDefault="00095950" w:rsidP="00095950">
      <w:pPr>
        <w:bidi/>
        <w:rPr>
          <w:rFonts w:cs="B Nazanin"/>
          <w:sz w:val="26"/>
          <w:szCs w:val="26"/>
          <w:rtl/>
        </w:rPr>
      </w:pPr>
      <w:r>
        <w:rPr>
          <w:rFonts w:cs="B Nazanin" w:hint="cs"/>
          <w:sz w:val="26"/>
          <w:szCs w:val="26"/>
          <w:rtl/>
        </w:rPr>
        <w:t xml:space="preserve">غفوری افزود: </w:t>
      </w:r>
      <w:r w:rsidRPr="009C3318">
        <w:rPr>
          <w:rFonts w:cs="B Nazanin" w:hint="cs"/>
          <w:sz w:val="26"/>
          <w:szCs w:val="26"/>
          <w:rtl/>
        </w:rPr>
        <w:t>گــروه</w:t>
      </w:r>
      <w:r w:rsidRPr="009C3318">
        <w:rPr>
          <w:rFonts w:cs="B Nazanin"/>
          <w:sz w:val="26"/>
          <w:szCs w:val="26"/>
          <w:rtl/>
        </w:rPr>
        <w:t xml:space="preserve"> </w:t>
      </w:r>
      <w:r w:rsidRPr="009C3318">
        <w:rPr>
          <w:rFonts w:cs="B Nazanin" w:hint="cs"/>
          <w:sz w:val="26"/>
          <w:szCs w:val="26"/>
          <w:rtl/>
        </w:rPr>
        <w:t>ملی</w:t>
      </w:r>
      <w:r w:rsidRPr="009C3318">
        <w:rPr>
          <w:rFonts w:cs="B Nazanin"/>
          <w:sz w:val="26"/>
          <w:szCs w:val="26"/>
          <w:rtl/>
        </w:rPr>
        <w:t xml:space="preserve"> </w:t>
      </w:r>
      <w:r w:rsidRPr="009C3318">
        <w:rPr>
          <w:rFonts w:cs="B Nazanin" w:hint="cs"/>
          <w:sz w:val="26"/>
          <w:szCs w:val="26"/>
          <w:rtl/>
        </w:rPr>
        <w:t>صنعتی</w:t>
      </w:r>
      <w:r w:rsidRPr="009C3318">
        <w:rPr>
          <w:rFonts w:cs="B Nazanin"/>
          <w:sz w:val="26"/>
          <w:szCs w:val="26"/>
          <w:rtl/>
        </w:rPr>
        <w:t xml:space="preserve"> </w:t>
      </w:r>
      <w:r w:rsidRPr="009C3318">
        <w:rPr>
          <w:rFonts w:cs="B Nazanin" w:hint="cs"/>
          <w:sz w:val="26"/>
          <w:szCs w:val="26"/>
          <w:rtl/>
        </w:rPr>
        <w:t>فولاد</w:t>
      </w:r>
      <w:r w:rsidRPr="009C3318">
        <w:rPr>
          <w:rFonts w:cs="B Nazanin"/>
          <w:sz w:val="26"/>
          <w:szCs w:val="26"/>
          <w:rtl/>
        </w:rPr>
        <w:t xml:space="preserve"> </w:t>
      </w:r>
      <w:r w:rsidRPr="009C3318">
        <w:rPr>
          <w:rFonts w:cs="B Nazanin" w:hint="cs"/>
          <w:sz w:val="26"/>
          <w:szCs w:val="26"/>
          <w:rtl/>
        </w:rPr>
        <w:t>ایران</w:t>
      </w:r>
      <w:r>
        <w:rPr>
          <w:rFonts w:cs="B Nazanin" w:hint="cs"/>
          <w:sz w:val="26"/>
          <w:szCs w:val="26"/>
          <w:rtl/>
        </w:rPr>
        <w:t xml:space="preserve"> روزانه دو هزار تن مواد اولیه دریافت و آن را به محصولات نهایی تبدیل می کند، در نتیجه عملا فعالیت مجدد این بنگاه بزرگ اقتصادی آغاز شده است.</w:t>
      </w:r>
    </w:p>
    <w:p w:rsidR="00095950" w:rsidRDefault="00095950" w:rsidP="00095950">
      <w:pPr>
        <w:bidi/>
        <w:rPr>
          <w:rFonts w:cs="B Nazanin"/>
          <w:sz w:val="26"/>
          <w:szCs w:val="26"/>
          <w:rtl/>
        </w:rPr>
      </w:pPr>
      <w:r>
        <w:rPr>
          <w:rFonts w:cs="B Nazanin" w:hint="cs"/>
          <w:sz w:val="26"/>
          <w:szCs w:val="26"/>
          <w:rtl/>
        </w:rPr>
        <w:t>وی با اشاره به این که هیات مدیره و مدیرعامل بانک ملی ایران مشکل نقدینگی و سرمایه در گردش گروه ملی صنعتی فولاد ایران را نیز حل کرده اند، اظهار کرد: چهار ماه از حقوق کارگران و کارکنان این بنگاه نیز به تعویق افتاده بود که با همت بانک ملی ایران، دو ماه از این حقوق معوقه پرداخت شده است.</w:t>
      </w:r>
    </w:p>
    <w:p w:rsidR="00095950" w:rsidRDefault="00095950" w:rsidP="00095950">
      <w:pPr>
        <w:bidi/>
        <w:rPr>
          <w:rFonts w:cs="B Nazanin"/>
          <w:sz w:val="26"/>
          <w:szCs w:val="26"/>
          <w:rtl/>
        </w:rPr>
      </w:pPr>
      <w:r>
        <w:rPr>
          <w:rFonts w:cs="B Nazanin" w:hint="cs"/>
          <w:sz w:val="26"/>
          <w:szCs w:val="26"/>
          <w:rtl/>
        </w:rPr>
        <w:t>به گفته غفوری، با شروع تولید در این بنگاه اقتصادی و از محل سود حاصل از فروش، به زودی همه مطالبات کارگران تسویه خواهد شد.</w:t>
      </w:r>
    </w:p>
    <w:p w:rsidR="00095950" w:rsidRDefault="00095950" w:rsidP="00095950">
      <w:pPr>
        <w:bidi/>
        <w:rPr>
          <w:rFonts w:cs="B Nazanin"/>
          <w:sz w:val="26"/>
          <w:szCs w:val="26"/>
          <w:rtl/>
        </w:rPr>
      </w:pPr>
    </w:p>
    <w:p w:rsidR="00095950" w:rsidRPr="009C3318" w:rsidRDefault="00095950" w:rsidP="00095950">
      <w:pPr>
        <w:bidi/>
        <w:rPr>
          <w:rFonts w:cs="B Nazanin"/>
          <w:sz w:val="26"/>
          <w:szCs w:val="26"/>
        </w:rPr>
      </w:pPr>
    </w:p>
    <w:sectPr w:rsidR="00095950" w:rsidRPr="009C33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46"/>
    <w:rsid w:val="00046FE8"/>
    <w:rsid w:val="00095950"/>
    <w:rsid w:val="00203A62"/>
    <w:rsid w:val="00321E46"/>
    <w:rsid w:val="004E046E"/>
    <w:rsid w:val="00575952"/>
    <w:rsid w:val="006404E0"/>
    <w:rsid w:val="00841F7D"/>
    <w:rsid w:val="00867BF8"/>
    <w:rsid w:val="00942F07"/>
    <w:rsid w:val="009C3318"/>
    <w:rsid w:val="00AE46E7"/>
    <w:rsid w:val="00BC355C"/>
    <w:rsid w:val="00BE053E"/>
    <w:rsid w:val="00C3620D"/>
    <w:rsid w:val="00D9014F"/>
    <w:rsid w:val="00F84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31FA"/>
  <w15:chartTrackingRefBased/>
  <w15:docId w15:val="{D78AFDCE-3DBF-48DA-BDF0-7723B8B0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mehdi bayani</cp:lastModifiedBy>
  <cp:revision>13</cp:revision>
  <cp:lastPrinted>2018-09-01T06:08:00Z</cp:lastPrinted>
  <dcterms:created xsi:type="dcterms:W3CDTF">2018-09-01T05:35:00Z</dcterms:created>
  <dcterms:modified xsi:type="dcterms:W3CDTF">2018-09-01T07:34:00Z</dcterms:modified>
</cp:coreProperties>
</file>